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5678" w:rsidRPr="006826A2" w:rsidP="006B5678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дело № 2-442-2004/2025</w:t>
      </w:r>
    </w:p>
    <w:p w:rsidR="00A70B78" w:rsidRPr="006826A2" w:rsidP="006B5678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B5678" w:rsidRPr="006826A2" w:rsidP="006B5678">
      <w:pPr>
        <w:keepNext/>
        <w:spacing w:after="0" w:line="240" w:lineRule="auto"/>
        <w:ind w:right="-57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826A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6B5678" w:rsidRPr="006826A2" w:rsidP="006B5678">
      <w:pPr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26A2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6B5678" w:rsidRPr="006826A2" w:rsidP="006B5678">
      <w:pPr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26A2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6B5678" w:rsidRPr="006826A2" w:rsidP="006B5678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A2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апреля 2025 года                                                                              г. Нефтеюганск</w:t>
      </w:r>
    </w:p>
    <w:p w:rsidR="006B5678" w:rsidRPr="006826A2" w:rsidP="006B5678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B5678" w:rsidRPr="006826A2" w:rsidP="006B56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 - Югры Постовалова Т.П., </w:t>
      </w:r>
    </w:p>
    <w:p w:rsidR="006B5678" w:rsidRPr="006826A2" w:rsidP="006B56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6B5678" w:rsidRPr="006826A2" w:rsidP="006B5678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Медведева </w:t>
      </w:r>
      <w:r w:rsidRPr="006826A2" w:rsidR="00932F1A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</w:t>
      </w:r>
      <w:r w:rsidRPr="0068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6826A2" w:rsidR="004A6D5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Хаттори</w:t>
      </w:r>
      <w:r w:rsidRPr="006826A2" w:rsidR="004A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6A2" w:rsidR="00932F1A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</w:t>
      </w:r>
      <w:r w:rsidRPr="006826A2" w:rsidR="004A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826A2" w:rsidR="00CF4D8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Жилкину</w:t>
      </w:r>
      <w:r w:rsidRPr="0068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6A2" w:rsidR="00932F1A">
        <w:rPr>
          <w:rFonts w:ascii="Times New Roman" w:eastAsia="Times New Roman" w:hAnsi="Times New Roman" w:cs="Times New Roman"/>
          <w:sz w:val="24"/>
          <w:szCs w:val="24"/>
          <w:lang w:eastAsia="ru-RU"/>
        </w:rPr>
        <w:t>М.Л.</w:t>
      </w:r>
      <w:r w:rsidRPr="006826A2" w:rsidR="004A6D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8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</w:t>
      </w:r>
      <w:r w:rsidRPr="006826A2" w:rsidR="006A2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 за пользование чужими денежными средствами</w:t>
      </w:r>
      <w:r w:rsidRPr="006826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26A2" w:rsidR="006A2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судебных расходов</w:t>
      </w:r>
    </w:p>
    <w:p w:rsidR="006B5678" w:rsidRPr="006826A2" w:rsidP="006B5678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6B5678" w:rsidRPr="006826A2" w:rsidP="006B5678">
      <w:pPr>
        <w:tabs>
          <w:tab w:val="left" w:pos="2295"/>
          <w:tab w:val="center" w:pos="5127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A2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6B5678" w:rsidRPr="006826A2" w:rsidP="006B5678">
      <w:pPr>
        <w:tabs>
          <w:tab w:val="left" w:pos="2295"/>
          <w:tab w:val="center" w:pos="512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иску </w:t>
      </w:r>
      <w:r w:rsidRPr="006826A2" w:rsidR="006A2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</w:t>
      </w:r>
      <w:r w:rsidRPr="006826A2" w:rsidR="00932F1A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</w:t>
      </w:r>
      <w:r w:rsidRPr="006826A2" w:rsidR="006A2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6826A2" w:rsidR="0041266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Хаттори</w:t>
      </w:r>
      <w:r w:rsidRPr="006826A2" w:rsidR="0041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6A2" w:rsidR="00932F1A">
        <w:rPr>
          <w:rFonts w:ascii="Times New Roman" w:eastAsia="Times New Roman" w:hAnsi="Times New Roman" w:cs="Times New Roman"/>
          <w:sz w:val="24"/>
          <w:szCs w:val="24"/>
          <w:lang w:eastAsia="ru-RU"/>
        </w:rPr>
        <w:t>М.Г</w:t>
      </w:r>
      <w:r w:rsidRPr="006826A2" w:rsidR="0041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826A2" w:rsidR="0041266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Жилкину</w:t>
      </w:r>
      <w:r w:rsidRPr="006826A2" w:rsidR="0041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6A2" w:rsidR="00932F1A">
        <w:rPr>
          <w:rFonts w:ascii="Times New Roman" w:eastAsia="Times New Roman" w:hAnsi="Times New Roman" w:cs="Times New Roman"/>
          <w:sz w:val="24"/>
          <w:szCs w:val="24"/>
          <w:lang w:eastAsia="ru-RU"/>
        </w:rPr>
        <w:t>М.Л.</w:t>
      </w:r>
      <w:r w:rsidRPr="006826A2" w:rsidR="0041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 взыскании процентов за пользование чужими денежными средствами, судебных расходов </w:t>
      </w:r>
      <w:r w:rsidRPr="006826A2">
        <w:rPr>
          <w:rFonts w:ascii="Times New Roman" w:hAnsi="Times New Roman" w:cs="Times New Roman"/>
          <w:sz w:val="24"/>
          <w:szCs w:val="24"/>
        </w:rPr>
        <w:t xml:space="preserve">- </w:t>
      </w:r>
      <w:r w:rsidRPr="006826A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473C5D" w:rsidRPr="006826A2" w:rsidP="00473C5D">
      <w:pPr>
        <w:tabs>
          <w:tab w:val="left" w:pos="2295"/>
          <w:tab w:val="center" w:pos="512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A2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6826A2" w:rsidR="00046B7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Хаттори</w:t>
      </w:r>
      <w:r w:rsidRPr="006826A2" w:rsidR="0004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6A2" w:rsidR="00932F1A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</w:t>
      </w:r>
      <w:r w:rsidRPr="006826A2" w:rsidR="0004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826A2" w:rsidR="00046B7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Жилкина</w:t>
      </w:r>
      <w:r w:rsidRPr="006826A2" w:rsidR="0004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6A2" w:rsidR="00932F1A">
        <w:rPr>
          <w:rFonts w:ascii="Times New Roman" w:eastAsia="Times New Roman" w:hAnsi="Times New Roman" w:cs="Times New Roman"/>
          <w:sz w:val="24"/>
          <w:szCs w:val="24"/>
          <w:lang w:eastAsia="ru-RU"/>
        </w:rPr>
        <w:t>М.Л.</w:t>
      </w:r>
      <w:r w:rsidRPr="006826A2" w:rsidR="0004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826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826A2" w:rsidR="0004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Pr="006826A2" w:rsidR="00932F1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8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826A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6826A2" w:rsidR="0068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</w:t>
      </w:r>
      <w:r w:rsidRPr="006826A2" w:rsidR="00932F1A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</w:t>
      </w:r>
      <w:r w:rsidRPr="0068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826A2" w:rsidR="0068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Pr="006826A2" w:rsidR="00932F1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8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82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</w:t>
      </w:r>
      <w:r w:rsidRPr="006826A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8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пользование чужими денежными средствами </w:t>
      </w:r>
      <w:r w:rsidRPr="006826A2" w:rsidR="0029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05.03.2022 по </w:t>
      </w:r>
      <w:r w:rsidRPr="006826A2">
        <w:rPr>
          <w:rFonts w:ascii="Times New Roman" w:eastAsia="Times New Roman" w:hAnsi="Times New Roman" w:cs="Times New Roman"/>
          <w:sz w:val="24"/>
          <w:szCs w:val="24"/>
          <w:lang w:eastAsia="ru-RU"/>
        </w:rPr>
        <w:t>04.03.2025 (с учетом действия моратория) в размере 11 735,88 руб., судебные расходы:</w:t>
      </w:r>
      <w:r w:rsidRPr="006826A2" w:rsidR="0029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оказанные юридические услуги в размере 10 000 руб., по уплате государственной пошлины – 4000 руб., а всего:</w:t>
      </w:r>
      <w:r w:rsidRPr="006826A2" w:rsidR="006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25 735 (двадцать пять тысяч рублей семьсот тридцать пять) рублей 88 копеек.</w:t>
      </w:r>
      <w:r w:rsidRPr="006826A2" w:rsidR="0029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B5678" w:rsidRPr="006826A2" w:rsidP="00473C5D">
      <w:pPr>
        <w:tabs>
          <w:tab w:val="left" w:pos="2295"/>
          <w:tab w:val="center" w:pos="512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</w:t>
      </w:r>
      <w:r w:rsidRPr="006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</w:t>
      </w:r>
      <w:r w:rsidRPr="006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объявления резолютивной части</w:t>
      </w:r>
      <w:r w:rsidRPr="006826A2">
        <w:rPr>
          <w:rFonts w:ascii="Times New Roman" w:hAnsi="Times New Roman" w:cs="Times New Roman"/>
          <w:sz w:val="24"/>
          <w:szCs w:val="24"/>
        </w:rPr>
        <w:t xml:space="preserve"> </w:t>
      </w:r>
      <w:r w:rsidRPr="006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6B5678" w:rsidRPr="006826A2" w:rsidP="006B5678">
      <w:pPr>
        <w:keepNext/>
        <w:spacing w:after="0" w:line="240" w:lineRule="auto"/>
        <w:ind w:right="-58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 в течение 10 дней со дня поступления от лиц, участвующих в деле, их представителе</w:t>
      </w:r>
      <w:r w:rsidRPr="006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соответствующего заявления. </w:t>
      </w:r>
    </w:p>
    <w:p w:rsidR="006B5678" w:rsidRPr="006826A2" w:rsidP="006B5678">
      <w:pPr>
        <w:keepNext/>
        <w:spacing w:after="0" w:line="240" w:lineRule="auto"/>
        <w:ind w:right="-58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</w:t>
      </w:r>
    </w:p>
    <w:p w:rsidR="006B5678" w:rsidRPr="006826A2" w:rsidP="006B5678">
      <w:pPr>
        <w:keepNext/>
        <w:spacing w:after="0" w:line="240" w:lineRule="auto"/>
        <w:ind w:right="-58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Ответчиком заочное решение суда может быть обжаловано в апелляционном </w:t>
      </w:r>
      <w:r w:rsidRPr="006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6B5678" w:rsidRPr="006826A2" w:rsidP="006B5678">
      <w:pPr>
        <w:keepNext/>
        <w:spacing w:after="0" w:line="240" w:lineRule="auto"/>
        <w:ind w:right="-58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</w:t>
      </w:r>
      <w:r w:rsidRPr="006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</w:t>
      </w:r>
      <w:r w:rsidRPr="006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6B5678" w:rsidRPr="006826A2" w:rsidP="006B5678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78" w:rsidRPr="006826A2" w:rsidP="006826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6A2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</w:t>
      </w:r>
      <w:r w:rsidRPr="006826A2">
        <w:rPr>
          <w:rFonts w:ascii="Times New Roman" w:hAnsi="Times New Roman" w:cs="Times New Roman"/>
          <w:sz w:val="24"/>
          <w:szCs w:val="24"/>
        </w:rPr>
        <w:t xml:space="preserve">                                 Т.П. Постовалова</w:t>
      </w:r>
    </w:p>
    <w:p w:rsidR="006B5678" w:rsidRPr="006826A2" w:rsidP="006B5678">
      <w:pPr>
        <w:rPr>
          <w:rFonts w:ascii="Times New Roman" w:hAnsi="Times New Roman" w:cs="Times New Roman"/>
          <w:sz w:val="24"/>
          <w:szCs w:val="24"/>
        </w:rPr>
      </w:pPr>
    </w:p>
    <w:p w:rsidR="006B5678" w:rsidRPr="006826A2" w:rsidP="006B5678">
      <w:pPr>
        <w:rPr>
          <w:rFonts w:ascii="Times New Roman" w:hAnsi="Times New Roman" w:cs="Times New Roman"/>
          <w:sz w:val="24"/>
          <w:szCs w:val="24"/>
        </w:rPr>
      </w:pPr>
    </w:p>
    <w:p w:rsidR="006B5678" w:rsidRPr="006826A2" w:rsidP="006B5678">
      <w:pPr>
        <w:rPr>
          <w:rFonts w:ascii="Times New Roman" w:hAnsi="Times New Roman" w:cs="Times New Roman"/>
          <w:sz w:val="24"/>
          <w:szCs w:val="24"/>
        </w:rPr>
      </w:pPr>
    </w:p>
    <w:p w:rsidR="00B452B2" w:rsidRPr="006826A2">
      <w:pPr>
        <w:rPr>
          <w:rFonts w:ascii="Times New Roman" w:hAnsi="Times New Roman" w:cs="Times New Roman"/>
          <w:sz w:val="24"/>
          <w:szCs w:val="24"/>
        </w:rPr>
      </w:pPr>
    </w:p>
    <w:sectPr w:rsidSect="00A70B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CC"/>
    <w:rsid w:val="00046B72"/>
    <w:rsid w:val="00293A15"/>
    <w:rsid w:val="0041266E"/>
    <w:rsid w:val="00473C5D"/>
    <w:rsid w:val="004A6D54"/>
    <w:rsid w:val="004C5B68"/>
    <w:rsid w:val="00652BD5"/>
    <w:rsid w:val="006826A2"/>
    <w:rsid w:val="006831BB"/>
    <w:rsid w:val="006A28B1"/>
    <w:rsid w:val="006B5678"/>
    <w:rsid w:val="00932F1A"/>
    <w:rsid w:val="00A70B78"/>
    <w:rsid w:val="00B452B2"/>
    <w:rsid w:val="00CF4D8E"/>
    <w:rsid w:val="00E23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E25820-4F54-47B4-BDE8-233B7F8D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67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C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5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